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32B71" w:rsidP="00203B74" w:rsidRDefault="00432B71" w14:paraId="59C408C9" w14:textId="77777777">
      <w:pPr>
        <w:jc w:val="center"/>
        <w:rPr>
          <w:b/>
          <w:sz w:val="20"/>
          <w:szCs w:val="20"/>
        </w:rPr>
      </w:pPr>
    </w:p>
    <w:p w:rsidRPr="00440519" w:rsidR="00440519" w:rsidP="00440519" w:rsidRDefault="00440519" w14:paraId="06B0C2E6" w14:textId="77777777">
      <w:pPr>
        <w:jc w:val="center"/>
        <w:outlineLvl w:val="0"/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</w:pPr>
      <w:r w:rsidRPr="00440519"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  <w:t>WIOA Title II</w:t>
      </w:r>
    </w:p>
    <w:p w:rsidRPr="00440519" w:rsidR="00440519" w:rsidP="00440519" w:rsidRDefault="00440519" w14:paraId="463199A4" w14:textId="77777777">
      <w:pPr>
        <w:jc w:val="center"/>
        <w:outlineLvl w:val="0"/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</w:pPr>
      <w:r w:rsidRPr="00440519"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  <w:t>Adult Education and Family Literacy Act</w:t>
      </w:r>
    </w:p>
    <w:p w:rsidRPr="00440519" w:rsidR="00440519" w:rsidP="58219314" w:rsidRDefault="00440519" w14:paraId="77E0093C" w14:textId="24EB4604">
      <w:pPr>
        <w:jc w:val="center"/>
        <w:outlineLvl w:val="0"/>
        <w:rPr>
          <w:rFonts w:ascii="Cambria" w:hAnsi="Cambria" w:eastAsia="Times New Roman" w:cs="Times New Roman"/>
          <w:color w:val="365F91"/>
          <w:kern w:val="28"/>
          <w:sz w:val="36"/>
          <w:szCs w:val="36"/>
        </w:rPr>
      </w:pPr>
      <w:r w:rsidRPr="58219314" w:rsidR="00440519">
        <w:rPr>
          <w:rFonts w:ascii="Cambria" w:hAnsi="Cambria" w:eastAsia="Times New Roman" w:cs="Times New Roman"/>
          <w:color w:val="365F91"/>
          <w:kern w:val="28"/>
          <w:sz w:val="36"/>
          <w:szCs w:val="36"/>
        </w:rPr>
        <w:t>Idaho FY2</w:t>
      </w:r>
      <w:r w:rsidRPr="58219314" w:rsidR="1B2390A7">
        <w:rPr>
          <w:rFonts w:ascii="Cambria" w:hAnsi="Cambria" w:eastAsia="Times New Roman" w:cs="Times New Roman"/>
          <w:color w:val="365F91"/>
          <w:kern w:val="28"/>
          <w:sz w:val="36"/>
          <w:szCs w:val="36"/>
        </w:rPr>
        <w:t>7</w:t>
      </w:r>
      <w:r w:rsidRPr="58219314" w:rsidR="00440519">
        <w:rPr>
          <w:rFonts w:ascii="Cambria" w:hAnsi="Cambria" w:eastAsia="Times New Roman" w:cs="Times New Roman"/>
          <w:color w:val="365F91"/>
          <w:kern w:val="28"/>
          <w:sz w:val="36"/>
          <w:szCs w:val="36"/>
        </w:rPr>
        <w:t xml:space="preserve"> Grant Renewal Application</w:t>
      </w:r>
    </w:p>
    <w:p w:rsidRPr="00550424" w:rsidR="00432B71" w:rsidP="00440519" w:rsidRDefault="00440519" w14:paraId="08CDB9B1" w14:textId="2D2AC496">
      <w:pPr>
        <w:jc w:val="center"/>
        <w:rPr>
          <w:b/>
          <w:sz w:val="18"/>
          <w:szCs w:val="18"/>
        </w:rPr>
      </w:pPr>
      <w:r w:rsidRPr="00550424">
        <w:rPr>
          <w:rFonts w:ascii="Cambria" w:hAnsi="Cambria" w:eastAsia="Times New Roman" w:cs="Times New Roman"/>
          <w:b/>
          <w:bCs/>
          <w:color w:val="365F91"/>
          <w:sz w:val="36"/>
          <w:szCs w:val="18"/>
        </w:rPr>
        <w:t>Cover Document</w:t>
      </w:r>
    </w:p>
    <w:p w:rsidR="00F67C16" w:rsidP="00F67C16" w:rsidRDefault="00F67C16" w14:paraId="479A531B" w14:textId="77777777">
      <w:pPr>
        <w:rPr>
          <w:b/>
          <w:sz w:val="20"/>
          <w:szCs w:val="20"/>
        </w:rPr>
      </w:pPr>
    </w:p>
    <w:p w:rsidRPr="00F67C16" w:rsidR="00432B71" w:rsidP="00F67C16" w:rsidRDefault="009A2991" w14:paraId="1034D62C" w14:textId="667651C3">
      <w:pPr>
        <w:rPr>
          <w:rFonts w:asciiTheme="minorHAnsi" w:hAnsiTheme="minorHAnsi"/>
          <w:bCs/>
        </w:rPr>
      </w:pPr>
      <w:r w:rsidRPr="00F67C16">
        <w:rPr>
          <w:rFonts w:asciiTheme="minorHAnsi" w:hAnsiTheme="minorHAnsi"/>
          <w:bCs/>
        </w:rPr>
        <w:t xml:space="preserve">Please note the grant </w:t>
      </w:r>
      <w:r w:rsidR="00F67C16">
        <w:rPr>
          <w:rFonts w:asciiTheme="minorHAnsi" w:hAnsiTheme="minorHAnsi"/>
          <w:bCs/>
        </w:rPr>
        <w:t>associated with this cover document</w:t>
      </w:r>
      <w:r w:rsidRPr="00F67C16" w:rsidR="00233CE7">
        <w:rPr>
          <w:rFonts w:asciiTheme="minorHAnsi" w:hAnsiTheme="minorHAnsi"/>
          <w:bCs/>
        </w:rPr>
        <w:t xml:space="preserve"> (select one; a separate cover document is required for each application):</w:t>
      </w:r>
    </w:p>
    <w:p w:rsidR="00233CE7" w:rsidP="009A2991" w:rsidRDefault="00233CE7" w14:paraId="760D4548" w14:textId="7627C57A">
      <w:pPr>
        <w:rPr>
          <w:rFonts w:asciiTheme="majorHAnsi" w:hAnsiTheme="majorHAnsi"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95"/>
        <w:gridCol w:w="2135"/>
        <w:gridCol w:w="2697"/>
        <w:gridCol w:w="2697"/>
      </w:tblGrid>
      <w:tr w:rsidR="00DC56A9" w:rsidTr="00DC56A9" w14:paraId="5315A015" w14:textId="77777777">
        <w:tc>
          <w:tcPr>
            <w:tcW w:w="2695" w:type="dxa"/>
          </w:tcPr>
          <w:p w:rsidRPr="00170EA5" w:rsidR="00DC56A9" w:rsidP="00233CE7" w:rsidRDefault="00DC56A9" w14:paraId="3766ABC6" w14:textId="563A88E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</w:rPr>
            </w:pPr>
            <w:r w:rsidRPr="00170EA5">
              <w:rPr>
                <w:rFonts w:asciiTheme="minorHAnsi" w:hAnsiTheme="minorHAnsi"/>
                <w:bCs/>
              </w:rPr>
              <w:t>Section 225</w:t>
            </w:r>
            <w:r>
              <w:rPr>
                <w:rFonts w:asciiTheme="minorHAnsi" w:hAnsiTheme="minorHAnsi"/>
                <w:bCs/>
              </w:rPr>
              <w:t xml:space="preserve">    </w:t>
            </w:r>
          </w:p>
        </w:tc>
        <w:tc>
          <w:tcPr>
            <w:tcW w:w="2135" w:type="dxa"/>
          </w:tcPr>
          <w:p w:rsidRPr="00170EA5" w:rsidR="00DC56A9" w:rsidP="00233CE7" w:rsidRDefault="00DC56A9" w14:paraId="1FCAB508" w14:textId="4651A7B4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Section 223</w:t>
            </w:r>
          </w:p>
        </w:tc>
        <w:tc>
          <w:tcPr>
            <w:tcW w:w="2697" w:type="dxa"/>
          </w:tcPr>
          <w:p w:rsidRPr="00170EA5" w:rsidR="00DC56A9" w:rsidP="00233CE7" w:rsidRDefault="00DC56A9" w14:paraId="35D7F9B2" w14:textId="1C55B9EF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</w:rPr>
            </w:pPr>
            <w:r w:rsidRPr="00170EA5">
              <w:rPr>
                <w:rFonts w:asciiTheme="minorHAnsi" w:hAnsiTheme="minorHAnsi"/>
                <w:bCs/>
              </w:rPr>
              <w:t>Section 231</w:t>
            </w:r>
          </w:p>
        </w:tc>
        <w:tc>
          <w:tcPr>
            <w:tcW w:w="2697" w:type="dxa"/>
          </w:tcPr>
          <w:p w:rsidRPr="00170EA5" w:rsidR="00DC56A9" w:rsidP="00233CE7" w:rsidRDefault="00DC56A9" w14:paraId="3992E2DA" w14:textId="48D6323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</w:rPr>
            </w:pPr>
            <w:r w:rsidRPr="00170EA5">
              <w:rPr>
                <w:rFonts w:asciiTheme="minorHAnsi" w:hAnsiTheme="minorHAnsi"/>
                <w:bCs/>
              </w:rPr>
              <w:t>Section 243</w:t>
            </w:r>
          </w:p>
        </w:tc>
      </w:tr>
    </w:tbl>
    <w:p w:rsidR="00F67C16" w:rsidP="009A2991" w:rsidRDefault="00F67C16" w14:paraId="3CFFB2A3" w14:textId="77777777">
      <w:pPr>
        <w:rPr>
          <w:rFonts w:asciiTheme="majorHAnsi" w:hAnsiTheme="majorHAnsi"/>
          <w:bCs/>
        </w:rPr>
      </w:pPr>
    </w:p>
    <w:p w:rsidRPr="00F67C16" w:rsidR="00F67C16" w:rsidP="00F67C16" w:rsidRDefault="00F67C16" w14:paraId="093A43C7" w14:textId="5310C632">
      <w:pPr>
        <w:keepNext/>
        <w:outlineLvl w:val="0"/>
        <w:rPr>
          <w:rFonts w:ascii="Cambria" w:hAnsi="Cambria" w:eastAsia="Times New Roman" w:cs="Times New Roman"/>
          <w:b/>
          <w:bCs/>
          <w:color w:val="365F91"/>
          <w:kern w:val="32"/>
          <w:sz w:val="32"/>
          <w:szCs w:val="32"/>
        </w:rPr>
      </w:pPr>
      <w:r>
        <w:rPr>
          <w:rFonts w:ascii="Cambria" w:hAnsi="Cambria" w:eastAsia="Times New Roman" w:cs="Times New Roman"/>
          <w:b/>
          <w:bCs/>
          <w:color w:val="365F91"/>
          <w:kern w:val="32"/>
          <w:sz w:val="32"/>
          <w:szCs w:val="32"/>
        </w:rPr>
        <w:t>Grantee Information</w:t>
      </w:r>
    </w:p>
    <w:tbl>
      <w:tblPr>
        <w:tblStyle w:val="TableGrid"/>
        <w:tblW w:w="10255" w:type="dxa"/>
        <w:jc w:val="center"/>
        <w:tblLook w:val="04A0" w:firstRow="1" w:lastRow="0" w:firstColumn="1" w:lastColumn="0" w:noHBand="0" w:noVBand="1"/>
      </w:tblPr>
      <w:tblGrid>
        <w:gridCol w:w="1639"/>
        <w:gridCol w:w="2674"/>
        <w:gridCol w:w="2428"/>
        <w:gridCol w:w="905"/>
        <w:gridCol w:w="2609"/>
      </w:tblGrid>
      <w:tr w:rsidRPr="00252E05" w:rsidR="00203B74" w:rsidTr="00FE654A" w14:paraId="78F78C72" w14:textId="77777777">
        <w:trPr>
          <w:cantSplit/>
          <w:trHeight w:val="432"/>
          <w:jc w:val="center"/>
        </w:trPr>
        <w:tc>
          <w:tcPr>
            <w:tcW w:w="1639" w:type="dxa"/>
            <w:tcBorders>
              <w:top w:val="single" w:color="auto" w:sz="4" w:space="0"/>
            </w:tcBorders>
          </w:tcPr>
          <w:p w:rsidRPr="00252E05" w:rsidR="00203B74" w:rsidP="00881297" w:rsidRDefault="00203B74" w14:paraId="0295DB82" w14:textId="41F54DAC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Grantee Name</w:t>
            </w:r>
          </w:p>
        </w:tc>
        <w:tc>
          <w:tcPr>
            <w:tcW w:w="510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252E05" w:rsidR="00203B74" w:rsidP="00881297" w:rsidRDefault="00203B74" w14:paraId="4A12B948" w14:textId="77777777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252E05" w:rsidR="00203B74" w:rsidP="00881297" w:rsidRDefault="00203B74" w14:paraId="4B5ADBB2" w14:textId="1A927FDD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DUNS#</w:t>
            </w:r>
          </w:p>
        </w:tc>
        <w:tc>
          <w:tcPr>
            <w:tcW w:w="260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252E05" w:rsidR="00203B74" w:rsidP="00881297" w:rsidRDefault="00203B74" w14:paraId="77AB12A7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133DBC2E" w14:textId="77777777">
        <w:trPr>
          <w:cantSplit/>
          <w:trHeight w:val="432"/>
          <w:jc w:val="center"/>
        </w:trPr>
        <w:tc>
          <w:tcPr>
            <w:tcW w:w="1639" w:type="dxa"/>
          </w:tcPr>
          <w:p w:rsidRPr="00252E05" w:rsidR="00203B74" w:rsidP="00881297" w:rsidRDefault="00203B74" w14:paraId="4BD3F450" w14:textId="7AB1987F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Mailing Address</w:t>
            </w:r>
          </w:p>
        </w:tc>
        <w:tc>
          <w:tcPr>
            <w:tcW w:w="5102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1D50877E" w14:textId="77777777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Pr="00252E05" w:rsidR="00203B74" w:rsidP="00881297" w:rsidRDefault="00203B74" w14:paraId="356AABDD" w14:textId="0140094C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County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Pr="00252E05" w:rsidR="00203B74" w:rsidP="00881297" w:rsidRDefault="00203B74" w14:paraId="585014E0" w14:textId="77777777">
            <w:pPr>
              <w:rPr>
                <w:sz w:val="20"/>
                <w:szCs w:val="20"/>
              </w:rPr>
            </w:pPr>
          </w:p>
        </w:tc>
      </w:tr>
      <w:tr w:rsidRPr="00252E05" w:rsidR="00440519" w:rsidTr="00FE654A" w14:paraId="202BD2C1" w14:textId="77777777">
        <w:trPr>
          <w:cantSplit/>
          <w:trHeight w:val="432"/>
          <w:jc w:val="center"/>
        </w:trPr>
        <w:tc>
          <w:tcPr>
            <w:tcW w:w="1639" w:type="dxa"/>
            <w:tcBorders>
              <w:bottom w:val="single" w:color="auto" w:sz="4" w:space="0"/>
            </w:tcBorders>
          </w:tcPr>
          <w:p w:rsidRPr="00252E05" w:rsidR="00440519" w:rsidP="00881297" w:rsidRDefault="00440519" w14:paraId="4268EC47" w14:textId="0A343840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Phone</w:t>
            </w:r>
          </w:p>
        </w:tc>
        <w:tc>
          <w:tcPr>
            <w:tcW w:w="510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252E05" w:rsidR="00440519" w:rsidP="00881297" w:rsidRDefault="00440519" w14:paraId="425222F8" w14:textId="77777777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252E05" w:rsidR="00440519" w:rsidP="00881297" w:rsidRDefault="00440519" w14:paraId="7624F661" w14:textId="10B14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Region</w:t>
            </w:r>
          </w:p>
        </w:tc>
        <w:tc>
          <w:tcPr>
            <w:tcW w:w="26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252E05" w:rsidR="00440519" w:rsidP="00881297" w:rsidRDefault="00440519" w14:paraId="4E3D4924" w14:textId="3604EDD6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7AF88C8E" w14:textId="77777777">
        <w:trPr>
          <w:cantSplit/>
          <w:trHeight w:val="432"/>
          <w:jc w:val="center"/>
        </w:trPr>
        <w:tc>
          <w:tcPr>
            <w:tcW w:w="1639" w:type="dxa"/>
            <w:tcBorders>
              <w:bottom w:val="single" w:color="auto" w:sz="4" w:space="0"/>
            </w:tcBorders>
          </w:tcPr>
          <w:p w:rsidRPr="00252E05" w:rsidR="00203B74" w:rsidP="00881297" w:rsidRDefault="00203B74" w14:paraId="1B2961C4" w14:textId="105EA953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Website</w:t>
            </w:r>
          </w:p>
        </w:tc>
        <w:tc>
          <w:tcPr>
            <w:tcW w:w="8616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252E05" w:rsidR="00203B74" w:rsidP="00881297" w:rsidRDefault="00203B74" w14:paraId="1D9868C8" w14:textId="77777777">
            <w:pPr>
              <w:rPr>
                <w:sz w:val="20"/>
                <w:szCs w:val="20"/>
              </w:rPr>
            </w:pPr>
          </w:p>
        </w:tc>
      </w:tr>
      <w:tr w:rsidRPr="00252E05" w:rsidR="00550424" w:rsidTr="00550424" w14:paraId="7F7FD5CC" w14:textId="77777777">
        <w:trPr>
          <w:trHeight w:val="432"/>
          <w:jc w:val="center"/>
        </w:trPr>
        <w:tc>
          <w:tcPr>
            <w:tcW w:w="102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="00550424" w:rsidP="00550424" w:rsidRDefault="00550424" w14:paraId="62C65E49" w14:textId="77777777">
            <w:pPr>
              <w:keepNext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kern w:val="32"/>
                <w:sz w:val="32"/>
                <w:szCs w:val="32"/>
              </w:rPr>
            </w:pPr>
          </w:p>
          <w:p w:rsidRPr="001627DC" w:rsidR="00550424" w:rsidP="00550424" w:rsidRDefault="00550424" w14:paraId="0E1CBCB3" w14:textId="200B0B8A">
            <w:pPr>
              <w:keepNext/>
              <w:outlineLvl w:val="0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="Cambria" w:hAnsi="Cambria" w:eastAsia="Times New Roman" w:cs="Times New Roman"/>
                <w:b/>
                <w:bCs/>
                <w:color w:val="365F91"/>
                <w:kern w:val="32"/>
                <w:sz w:val="32"/>
                <w:szCs w:val="32"/>
              </w:rPr>
              <w:t xml:space="preserve">AEFLA Program Contacts </w:t>
            </w:r>
          </w:p>
        </w:tc>
      </w:tr>
      <w:tr w:rsidRPr="00252E05" w:rsidR="00203B74" w:rsidTr="00550424" w14:paraId="351E6734" w14:textId="77777777">
        <w:trPr>
          <w:trHeight w:val="432"/>
          <w:jc w:val="center"/>
        </w:trPr>
        <w:tc>
          <w:tcPr>
            <w:tcW w:w="1639" w:type="dxa"/>
            <w:tcBorders>
              <w:top w:val="single" w:color="auto" w:sz="4" w:space="0"/>
            </w:tcBorders>
          </w:tcPr>
          <w:p w:rsidRPr="00252E05" w:rsidR="00203B74" w:rsidP="00881297" w:rsidRDefault="00203B74" w14:paraId="5AF6325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color="auto" w:sz="4" w:space="0"/>
            </w:tcBorders>
            <w:vAlign w:val="center"/>
          </w:tcPr>
          <w:p w:rsidRPr="001A2C30" w:rsidR="00203B74" w:rsidP="00881297" w:rsidRDefault="00203B74" w14:paraId="31F70EC0" w14:textId="77777777">
            <w:pPr>
              <w:jc w:val="center"/>
              <w:rPr>
                <w:bCs/>
                <w:sz w:val="20"/>
                <w:szCs w:val="20"/>
              </w:rPr>
            </w:pPr>
            <w:r w:rsidRPr="001A2C30">
              <w:rPr>
                <w:bCs/>
                <w:sz w:val="20"/>
                <w:szCs w:val="20"/>
              </w:rPr>
              <w:t>Name/Title</w:t>
            </w:r>
          </w:p>
        </w:tc>
        <w:tc>
          <w:tcPr>
            <w:tcW w:w="2428" w:type="dxa"/>
            <w:tcBorders>
              <w:top w:val="single" w:color="auto" w:sz="4" w:space="0"/>
            </w:tcBorders>
            <w:vAlign w:val="center"/>
          </w:tcPr>
          <w:p w:rsidRPr="001A2C30" w:rsidR="00203B74" w:rsidP="00881297" w:rsidRDefault="00203B74" w14:paraId="6DFDA3FA" w14:textId="77777777">
            <w:pPr>
              <w:jc w:val="center"/>
              <w:rPr>
                <w:bCs/>
                <w:sz w:val="20"/>
                <w:szCs w:val="20"/>
              </w:rPr>
            </w:pPr>
            <w:r w:rsidRPr="001A2C30">
              <w:rPr>
                <w:bCs/>
                <w:sz w:val="20"/>
                <w:szCs w:val="20"/>
              </w:rPr>
              <w:t>Phone</w:t>
            </w:r>
          </w:p>
        </w:tc>
        <w:tc>
          <w:tcPr>
            <w:tcW w:w="3514" w:type="dxa"/>
            <w:gridSpan w:val="2"/>
            <w:tcBorders>
              <w:top w:val="single" w:color="auto" w:sz="4" w:space="0"/>
            </w:tcBorders>
            <w:vAlign w:val="center"/>
          </w:tcPr>
          <w:p w:rsidRPr="001A2C30" w:rsidR="00203B74" w:rsidP="00881297" w:rsidRDefault="00203B74" w14:paraId="3688B1EB" w14:textId="77777777">
            <w:pPr>
              <w:jc w:val="center"/>
              <w:rPr>
                <w:bCs/>
                <w:sz w:val="20"/>
                <w:szCs w:val="20"/>
              </w:rPr>
            </w:pPr>
            <w:r w:rsidRPr="001A2C30">
              <w:rPr>
                <w:bCs/>
                <w:sz w:val="20"/>
                <w:szCs w:val="20"/>
              </w:rPr>
              <w:t>Email</w:t>
            </w:r>
          </w:p>
        </w:tc>
      </w:tr>
      <w:tr w:rsidRPr="00252E05" w:rsidR="00203B74" w:rsidTr="00FE654A" w14:paraId="341E2E0E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6A69FFC5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Authorized Representative (Dean, etc.)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7F860626" w14:textId="77777777">
            <w:pPr>
              <w:rPr>
                <w:sz w:val="20"/>
                <w:szCs w:val="20"/>
              </w:rPr>
            </w:pPr>
          </w:p>
          <w:p w:rsidRPr="00252E05" w:rsidR="00203B74" w:rsidP="00881297" w:rsidRDefault="00203B74" w14:paraId="53A6DAF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432BE710" w14:textId="77777777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064C31C6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1561313B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04D9A09D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Primary Program Contact (Program Director)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2BF34C20" w14:textId="77777777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2FBC3E18" w14:textId="77777777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63A6E9B8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7553DFA0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4CAA61CD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Secondary Program Contact Person (Assistant Director, etc.)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3F76C63F" w14:textId="77777777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4AA03162" w14:textId="77777777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7E9355EA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5F832FC5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2DB6F370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Fiscal Contact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5EA5E255" w14:textId="77777777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1CE8BE22" w14:textId="77777777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27D2DD5E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57855DBC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46CC837D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Assessment Coordinator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2EDD33F8" w14:textId="77777777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771F7799" w14:textId="77777777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0D3C25DE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741A0DEC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3269D5F5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LACES System Administrator or similar Title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2141D79F" w14:textId="77777777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75F9AA67" w14:textId="77777777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060B21BD" w14:textId="77777777">
            <w:pPr>
              <w:rPr>
                <w:sz w:val="20"/>
                <w:szCs w:val="20"/>
              </w:rPr>
            </w:pPr>
          </w:p>
        </w:tc>
      </w:tr>
      <w:tr w:rsidRPr="00252E05" w:rsidR="00203B74" w:rsidTr="00FE654A" w14:paraId="38A6D358" w14:textId="77777777">
        <w:trPr>
          <w:cantSplit/>
          <w:trHeight w:val="720"/>
          <w:jc w:val="center"/>
        </w:trPr>
        <w:tc>
          <w:tcPr>
            <w:tcW w:w="1639" w:type="dxa"/>
            <w:vAlign w:val="center"/>
          </w:tcPr>
          <w:p w:rsidRPr="00252E05" w:rsidR="00203B74" w:rsidP="00881297" w:rsidRDefault="00203B74" w14:paraId="269514C4" w14:textId="77777777">
            <w:pPr>
              <w:rPr>
                <w:sz w:val="20"/>
                <w:szCs w:val="20"/>
              </w:rPr>
            </w:pPr>
            <w:r w:rsidRPr="00252E05">
              <w:rPr>
                <w:sz w:val="20"/>
                <w:szCs w:val="20"/>
              </w:rPr>
              <w:t>Professional Learning Coordinator or similar Title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Pr="00252E05" w:rsidR="00203B74" w:rsidP="00881297" w:rsidRDefault="00203B74" w14:paraId="404A6AC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:rsidRPr="00252E05" w:rsidR="00203B74" w:rsidP="00881297" w:rsidRDefault="00203B74" w14:paraId="01EE803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:rsidRPr="00252E05" w:rsidR="00203B74" w:rsidP="00881297" w:rsidRDefault="00203B74" w14:paraId="35B9EC31" w14:textId="77777777">
            <w:pPr>
              <w:rPr>
                <w:b/>
                <w:sz w:val="20"/>
                <w:szCs w:val="20"/>
              </w:rPr>
            </w:pPr>
          </w:p>
        </w:tc>
      </w:tr>
    </w:tbl>
    <w:p w:rsidRPr="00D44DEF" w:rsidR="00346BDD" w:rsidP="00D44DEF" w:rsidRDefault="00346BDD" w14:paraId="37B1F0AE" w14:textId="77777777"/>
    <w:sectPr w:rsidRPr="00D44DEF" w:rsidR="00346BDD" w:rsidSect="00346BDD">
      <w:headerReference w:type="default" r:id="rId11"/>
      <w:footerReference w:type="default" r:id="rId12"/>
      <w:headerReference w:type="first" r:id="rId13"/>
      <w:footerReference w:type="first" r:id="rId14"/>
      <w:pgSz w:w="12240" w:h="15840" w:orient="portrait"/>
      <w:pgMar w:top="1863" w:right="1008" w:bottom="720" w:left="1008" w:header="405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C02FC" w:rsidP="00976CE5" w:rsidRDefault="008C02FC" w14:paraId="0E1C79B9" w14:textId="77777777">
      <w:r>
        <w:separator/>
      </w:r>
    </w:p>
  </w:endnote>
  <w:endnote w:type="continuationSeparator" w:id="0">
    <w:p w:rsidR="008C02FC" w:rsidP="00976CE5" w:rsidRDefault="008C02FC" w14:paraId="5C17EB0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ibre Baskerville">
    <w:altName w:val="Calibri"/>
    <w:charset w:val="00"/>
    <w:family w:val="auto"/>
    <w:pitch w:val="variable"/>
    <w:sig w:usb0="A00000BF" w:usb1="5000005B" w:usb2="00000000" w:usb3="00000000" w:csb0="0000009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URWBoo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atisfy">
    <w:altName w:val="Calibri"/>
    <w:charset w:val="00"/>
    <w:family w:val="auto"/>
    <w:pitch w:val="variable"/>
    <w:sig w:usb0="80000027" w:usb1="40000042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GothicURWM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82931" w:rsidRDefault="00682931" w14:paraId="53A9C748" w14:textId="77777777">
    <w:pPr>
      <w:pStyle w:val="Footer"/>
    </w:pPr>
  </w:p>
  <w:p w:rsidR="00976CE5" w:rsidP="00976CE5" w:rsidRDefault="00976CE5" w14:paraId="334F033A" w14:textId="77777777">
    <w:pPr>
      <w:pStyle w:val="Footer"/>
      <w:ind w:left="-1008" w:firstLine="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F61CD" w:rsidP="00BF61CD" w:rsidRDefault="00BF61CD" w14:paraId="0AF40B76" w14:textId="77777777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,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Suite 324, Boise, I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daho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83702 | cte.idaho.gov| info@cte.idaho.gov | 208-429-5500</w:t>
    </w:r>
  </w:p>
  <w:p w:rsidR="00BF61CD" w:rsidRDefault="00BF61CD" w14:paraId="4F6855A7" w14:textId="77777777">
    <w:pPr>
      <w:pStyle w:val="Footer"/>
    </w:pPr>
  </w:p>
  <w:p w:rsidR="00BF61CD" w:rsidRDefault="00BF61CD" w14:paraId="70AAD2D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C02FC" w:rsidP="00976CE5" w:rsidRDefault="008C02FC" w14:paraId="383FC231" w14:textId="77777777">
      <w:r>
        <w:separator/>
      </w:r>
    </w:p>
  </w:footnote>
  <w:footnote w:type="continuationSeparator" w:id="0">
    <w:p w:rsidR="008C02FC" w:rsidP="00976CE5" w:rsidRDefault="008C02FC" w14:paraId="6AD11DD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76CE5" w:rsidP="00682931" w:rsidRDefault="00976CE5" w14:paraId="4F765472" w14:textId="77777777">
    <w:pPr>
      <w:ind w:left="-1008" w:right="-1008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46BDD" w:rsidRDefault="00346BDD" w14:paraId="7EC52490" w14:textId="77777777">
    <w:pPr>
      <w:pStyle w:val="Header"/>
    </w:pPr>
    <w:r>
      <w:rPr>
        <w:noProof/>
      </w:rPr>
      <w:drawing>
        <wp:inline distT="0" distB="0" distL="0" distR="0" wp14:anchorId="00B5D1DA" wp14:editId="5A4057F5">
          <wp:extent cx="6492240" cy="863600"/>
          <wp:effectExtent l="0" t="0" r="3810" b="0"/>
          <wp:docPr id="1" name="Picture 1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D0498"/>
    <w:multiLevelType w:val="hybridMultilevel"/>
    <w:tmpl w:val="76F61A68"/>
    <w:lvl w:ilvl="0" w:tplc="C548F9D4">
      <w:start w:val="1"/>
      <w:numFmt w:val="bullet"/>
      <w:lvlText w:val=""/>
      <w:lvlJc w:val="left"/>
      <w:pPr>
        <w:ind w:left="720" w:hanging="360"/>
      </w:pPr>
      <w:rPr>
        <w:rFonts w:hint="default" w:ascii="Wingdings 2" w:hAnsi="Wingdings 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5C29BB"/>
    <w:multiLevelType w:val="hybridMultilevel"/>
    <w:tmpl w:val="4F0015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9C175B"/>
    <w:multiLevelType w:val="hybridMultilevel"/>
    <w:tmpl w:val="A7CEFA9C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15E40A8C">
      <w:start w:val="1"/>
      <w:numFmt w:val="bullet"/>
      <w:pStyle w:val="CTESubBullet"/>
      <w:lvlText w:val=""/>
      <w:lvlJc w:val="left"/>
      <w:pPr>
        <w:ind w:left="936" w:hanging="216"/>
      </w:pPr>
      <w:rPr>
        <w:rFonts w:hint="default" w:ascii="Wingdings" w:hAnsi="Wingdings"/>
      </w:rPr>
    </w:lvl>
    <w:lvl w:ilvl="3" w:tplc="DD7A0B86">
      <w:start w:val="1"/>
      <w:numFmt w:val="bullet"/>
      <w:pStyle w:val="CTESubSub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683014"/>
    <w:multiLevelType w:val="hybridMultilevel"/>
    <w:tmpl w:val="D6D0A242"/>
    <w:lvl w:ilvl="0" w:tplc="C548F9D4">
      <w:start w:val="1"/>
      <w:numFmt w:val="bullet"/>
      <w:lvlText w:val=""/>
      <w:lvlJc w:val="left"/>
      <w:pPr>
        <w:ind w:left="720" w:hanging="360"/>
      </w:pPr>
      <w:rPr>
        <w:rFonts w:hint="default" w:ascii="Wingdings 2" w:hAnsi="Wingdings 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9218E6"/>
    <w:multiLevelType w:val="hybridMultilevel"/>
    <w:tmpl w:val="BFB418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036A0C"/>
    <w:multiLevelType w:val="hybridMultilevel"/>
    <w:tmpl w:val="02A6FFF0"/>
    <w:lvl w:ilvl="0" w:tplc="22E2AB86">
      <w:start w:val="1"/>
      <w:numFmt w:val="bullet"/>
      <w:pStyle w:val="CTE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385753C"/>
    <w:multiLevelType w:val="hybridMultilevel"/>
    <w:tmpl w:val="9078E2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22E07A8"/>
    <w:multiLevelType w:val="hybridMultilevel"/>
    <w:tmpl w:val="7D300FD2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8BB4FC94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6E02C1"/>
    <w:multiLevelType w:val="hybridMultilevel"/>
    <w:tmpl w:val="C3762F0C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5BA7C3A"/>
    <w:multiLevelType w:val="hybridMultilevel"/>
    <w:tmpl w:val="3ECEDFD0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5B18FA34">
      <w:start w:val="1"/>
      <w:numFmt w:val="bullet"/>
      <w:lvlText w:val=""/>
      <w:lvlJc w:val="left"/>
      <w:pPr>
        <w:ind w:left="936" w:hanging="216"/>
      </w:pPr>
      <w:rPr>
        <w:rFonts w:hint="default" w:ascii="Wingdings" w:hAnsi="Wingdings"/>
      </w:rPr>
    </w:lvl>
    <w:lvl w:ilvl="3" w:tplc="234C9F88">
      <w:start w:val="1"/>
      <w:numFmt w:val="bullet"/>
      <w:lvlText w:val="o"/>
      <w:lvlJc w:val="left"/>
      <w:pPr>
        <w:ind w:left="1728" w:hanging="288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8D53710"/>
    <w:multiLevelType w:val="hybridMultilevel"/>
    <w:tmpl w:val="4A1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A403C37"/>
    <w:multiLevelType w:val="hybridMultilevel"/>
    <w:tmpl w:val="86447D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AD170EE"/>
    <w:multiLevelType w:val="hybridMultilevel"/>
    <w:tmpl w:val="0D9097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3194658">
    <w:abstractNumId w:val="5"/>
  </w:num>
  <w:num w:numId="2" w16cid:durableId="1723286369">
    <w:abstractNumId w:val="7"/>
  </w:num>
  <w:num w:numId="3" w16cid:durableId="1449472053">
    <w:abstractNumId w:val="8"/>
  </w:num>
  <w:num w:numId="4" w16cid:durableId="746075660">
    <w:abstractNumId w:val="2"/>
  </w:num>
  <w:num w:numId="5" w16cid:durableId="1427573966">
    <w:abstractNumId w:val="9"/>
  </w:num>
  <w:num w:numId="6" w16cid:durableId="1256788539">
    <w:abstractNumId w:val="10"/>
  </w:num>
  <w:num w:numId="7" w16cid:durableId="1222518525">
    <w:abstractNumId w:val="4"/>
  </w:num>
  <w:num w:numId="8" w16cid:durableId="722946300">
    <w:abstractNumId w:val="1"/>
  </w:num>
  <w:num w:numId="9" w16cid:durableId="470097128">
    <w:abstractNumId w:val="12"/>
  </w:num>
  <w:num w:numId="10" w16cid:durableId="1667976780">
    <w:abstractNumId w:val="11"/>
  </w:num>
  <w:num w:numId="11" w16cid:durableId="1333528639">
    <w:abstractNumId w:val="6"/>
  </w:num>
  <w:num w:numId="12" w16cid:durableId="1980452449">
    <w:abstractNumId w:val="0"/>
  </w:num>
  <w:num w:numId="13" w16cid:durableId="677659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attachedTemplate r:id="rId1"/>
  <w:trackRevisions w:val="false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zAxKGpmbG5kamFko6SsGpxcWZ+XkgBUa1AOEbIN0sAAAA"/>
  </w:docVars>
  <w:rsids>
    <w:rsidRoot w:val="00AC2199"/>
    <w:rsid w:val="000058AE"/>
    <w:rsid w:val="00061233"/>
    <w:rsid w:val="00134CB7"/>
    <w:rsid w:val="001627DC"/>
    <w:rsid w:val="00170EA5"/>
    <w:rsid w:val="00203B74"/>
    <w:rsid w:val="00233CE7"/>
    <w:rsid w:val="00267F74"/>
    <w:rsid w:val="002763BB"/>
    <w:rsid w:val="002F7BC5"/>
    <w:rsid w:val="00346BDD"/>
    <w:rsid w:val="00425C50"/>
    <w:rsid w:val="00432B71"/>
    <w:rsid w:val="00440519"/>
    <w:rsid w:val="00440DAD"/>
    <w:rsid w:val="004E2305"/>
    <w:rsid w:val="004F0F79"/>
    <w:rsid w:val="004F70A5"/>
    <w:rsid w:val="00514002"/>
    <w:rsid w:val="00536B06"/>
    <w:rsid w:val="00550424"/>
    <w:rsid w:val="005607DC"/>
    <w:rsid w:val="00567038"/>
    <w:rsid w:val="00584764"/>
    <w:rsid w:val="005E4D97"/>
    <w:rsid w:val="00627DDA"/>
    <w:rsid w:val="00675262"/>
    <w:rsid w:val="00682931"/>
    <w:rsid w:val="00776ED8"/>
    <w:rsid w:val="007974A7"/>
    <w:rsid w:val="007B7C1F"/>
    <w:rsid w:val="007F65D9"/>
    <w:rsid w:val="00854B50"/>
    <w:rsid w:val="008C02FC"/>
    <w:rsid w:val="008C408D"/>
    <w:rsid w:val="00976CE5"/>
    <w:rsid w:val="00981AEB"/>
    <w:rsid w:val="00985041"/>
    <w:rsid w:val="00985D58"/>
    <w:rsid w:val="009A2991"/>
    <w:rsid w:val="009D474F"/>
    <w:rsid w:val="00AB7B87"/>
    <w:rsid w:val="00AC04C7"/>
    <w:rsid w:val="00AC2199"/>
    <w:rsid w:val="00AD34A0"/>
    <w:rsid w:val="00B27F93"/>
    <w:rsid w:val="00BB0995"/>
    <w:rsid w:val="00BB3B97"/>
    <w:rsid w:val="00BE18DB"/>
    <w:rsid w:val="00BF61CD"/>
    <w:rsid w:val="00C32C6F"/>
    <w:rsid w:val="00C4338A"/>
    <w:rsid w:val="00CC7F2D"/>
    <w:rsid w:val="00D44DEF"/>
    <w:rsid w:val="00DB2A63"/>
    <w:rsid w:val="00DC56A9"/>
    <w:rsid w:val="00DC7A8E"/>
    <w:rsid w:val="00E105B4"/>
    <w:rsid w:val="00E266B5"/>
    <w:rsid w:val="00E453E4"/>
    <w:rsid w:val="00EE3BB8"/>
    <w:rsid w:val="00F05DE5"/>
    <w:rsid w:val="00F52BFC"/>
    <w:rsid w:val="00F67C16"/>
    <w:rsid w:val="00FE654A"/>
    <w:rsid w:val="00FF4DF8"/>
    <w:rsid w:val="1B2390A7"/>
    <w:rsid w:val="58219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D475"/>
  <w15:chartTrackingRefBased/>
  <w15:docId w15:val="{423F1A7A-BA25-4306-AC82-E234A908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ranklin Gothic Book" w:hAnsi="Franklin Gothic Book" w:cs="Times New Roman (Body CS)" w:eastAsiaTheme="minorHAnsi"/>
        <w:color w:val="2F2F2F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CTE Body Text"/>
    <w:qFormat/>
    <w:rsid w:val="00CC7F2D"/>
    <w:rPr>
      <w:color w:val="30302F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763BB"/>
    <w:pPr>
      <w:keepNext/>
      <w:keepLines/>
      <w:spacing w:before="240" w:after="120"/>
      <w:outlineLvl w:val="0"/>
    </w:pPr>
    <w:rPr>
      <w:rFonts w:ascii="Libre Baskerville" w:hAnsi="Libre Baskerville" w:eastAsiaTheme="majorEastAsia" w:cstheme="majorBidi"/>
      <w:b/>
      <w:color w:val="00416A" w:themeColor="accent1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763BB"/>
    <w:pPr>
      <w:keepNext/>
      <w:keepLines/>
      <w:spacing w:before="240"/>
      <w:outlineLvl w:val="1"/>
    </w:pPr>
    <w:rPr>
      <w:rFonts w:asciiTheme="minorHAnsi" w:hAnsiTheme="minorHAnsi" w:eastAsiaTheme="majorEastAsia" w:cstheme="majorBidi"/>
      <w:color w:val="626366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14002"/>
    <w:pPr>
      <w:keepNext/>
      <w:keepLines/>
      <w:spacing w:before="40"/>
      <w:outlineLvl w:val="2"/>
    </w:pPr>
    <w:rPr>
      <w:rFonts w:asciiTheme="minorHAnsi" w:hAnsiTheme="minorHAnsi" w:eastAsiaTheme="majorEastAsia" w:cstheme="majorBidi"/>
      <w:color w:val="636363" w:themeColor="text1" w:themeTint="BF"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14002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Cs/>
      <w:color w:val="636363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4F70A5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00304F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4F70A5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00203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F70A5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002034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763BB"/>
    <w:rPr>
      <w:rFonts w:ascii="Libre Baskerville" w:hAnsi="Libre Baskerville" w:eastAsiaTheme="majorEastAsia" w:cstheme="majorBidi"/>
      <w:b/>
      <w:color w:val="00416A" w:themeColor="accent1"/>
      <w:sz w:val="48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2763BB"/>
    <w:rPr>
      <w:rFonts w:asciiTheme="minorHAnsi" w:hAnsiTheme="minorHAnsi" w:eastAsiaTheme="majorEastAsia" w:cstheme="majorBidi"/>
      <w:color w:val="626366" w:themeColor="text2"/>
      <w:sz w:val="3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514002"/>
    <w:rPr>
      <w:rFonts w:asciiTheme="minorHAnsi" w:hAnsiTheme="minorHAnsi" w:eastAsiaTheme="majorEastAsia" w:cstheme="majorBidi"/>
      <w:color w:val="636363" w:themeColor="text1" w:themeTint="BF"/>
      <w:sz w:val="28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514002"/>
    <w:rPr>
      <w:rFonts w:asciiTheme="majorHAnsi" w:hAnsiTheme="majorHAnsi" w:eastAsiaTheme="majorEastAsia" w:cstheme="majorBidi"/>
      <w:iCs/>
      <w:color w:val="636363" w:themeColor="text1" w:themeTint="BF"/>
      <w:sz w:val="24"/>
    </w:rPr>
  </w:style>
  <w:style w:type="table" w:styleId="TableGrid">
    <w:name w:val="Table Grid"/>
    <w:basedOn w:val="TableNormal"/>
    <w:uiPriority w:val="39"/>
    <w:rsid w:val="007B7C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Table3-Accent6">
    <w:name w:val="List Table 3 Accent 6"/>
    <w:basedOn w:val="TableNormal"/>
    <w:uiPriority w:val="48"/>
    <w:rsid w:val="00FF4DF8"/>
    <w:tblPr>
      <w:tblStyleRowBandSize w:val="1"/>
      <w:tblStyleColBandSize w:val="1"/>
      <w:tblBorders>
        <w:top w:val="single" w:color="027462" w:themeColor="accent6" w:sz="4" w:space="0"/>
        <w:left w:val="single" w:color="027462" w:themeColor="accent6" w:sz="4" w:space="0"/>
        <w:bottom w:val="single" w:color="027462" w:themeColor="accent6" w:sz="4" w:space="0"/>
        <w:right w:val="single" w:color="027462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462" w:themeFill="accent6"/>
      </w:tcPr>
    </w:tblStylePr>
    <w:tblStylePr w:type="lastRow">
      <w:rPr>
        <w:b/>
        <w:bCs/>
      </w:rPr>
      <w:tblPr/>
      <w:tcPr>
        <w:tcBorders>
          <w:top w:val="double" w:color="027462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27462" w:themeColor="accent6" w:sz="4" w:space="0"/>
          <w:right w:val="single" w:color="027462" w:themeColor="accent6" w:sz="4" w:space="0"/>
        </w:tcBorders>
      </w:tcPr>
    </w:tblStylePr>
    <w:tblStylePr w:type="band1Horz">
      <w:tblPr/>
      <w:tcPr>
        <w:tcBorders>
          <w:top w:val="single" w:color="027462" w:themeColor="accent6" w:sz="4" w:space="0"/>
          <w:bottom w:val="single" w:color="027462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27462" w:themeColor="accent6" w:sz="4" w:space="0"/>
          <w:left w:val="nil"/>
        </w:tcBorders>
      </w:tcPr>
    </w:tblStylePr>
    <w:tblStylePr w:type="swCell">
      <w:tblPr/>
      <w:tcPr>
        <w:tcBorders>
          <w:top w:val="double" w:color="027462" w:themeColor="accent6" w:sz="4" w:space="0"/>
          <w:right w:val="nil"/>
        </w:tcBorders>
      </w:tcPr>
    </w:tblStylePr>
  </w:style>
  <w:style w:type="paragraph" w:styleId="CTETableHeader" w:customStyle="1">
    <w:name w:val="CTE Table Header"/>
    <w:basedOn w:val="Normal"/>
    <w:next w:val="Normal"/>
    <w:autoRedefine/>
    <w:qFormat/>
    <w:rsid w:val="00627DDA"/>
    <w:rPr>
      <w:caps/>
      <w:color w:val="FFFFFF" w:themeColor="background1"/>
      <w:sz w:val="28"/>
      <w:szCs w:val="28"/>
    </w:rPr>
  </w:style>
  <w:style w:type="paragraph" w:styleId="CTETableSubhead" w:customStyle="1">
    <w:name w:val="CTE Table Subhead"/>
    <w:basedOn w:val="Normal"/>
    <w:autoRedefine/>
    <w:qFormat/>
    <w:rsid w:val="00536B06"/>
    <w:rPr>
      <w:color w:val="FFFFFF" w:themeColor="background1"/>
      <w:sz w:val="24"/>
      <w:szCs w:val="24"/>
    </w:rPr>
  </w:style>
  <w:style w:type="character" w:styleId="Heading7Char" w:customStyle="1">
    <w:name w:val="Heading 7 Char"/>
    <w:basedOn w:val="DefaultParagraphFont"/>
    <w:link w:val="Heading7"/>
    <w:uiPriority w:val="9"/>
    <w:rsid w:val="004F70A5"/>
    <w:rPr>
      <w:rFonts w:asciiTheme="majorHAnsi" w:hAnsiTheme="majorHAnsi" w:eastAsiaTheme="majorEastAsia" w:cstheme="majorBidi"/>
      <w:i/>
      <w:iCs/>
      <w:color w:val="002034" w:themeColor="accent1" w:themeShade="7F"/>
    </w:rPr>
  </w:style>
  <w:style w:type="paragraph" w:styleId="TableBody" w:customStyle="1">
    <w:name w:val="Table Body"/>
    <w:basedOn w:val="Normal"/>
    <w:autoRedefine/>
    <w:qFormat/>
    <w:rsid w:val="002763BB"/>
    <w:pPr>
      <w:spacing w:line="360" w:lineRule="auto"/>
    </w:pPr>
    <w:rPr>
      <w:bCs/>
      <w:sz w:val="20"/>
    </w:rPr>
  </w:style>
  <w:style w:type="table" w:styleId="Style2" w:customStyle="1">
    <w:name w:val="Style2"/>
    <w:basedOn w:val="TableNormal"/>
    <w:uiPriority w:val="99"/>
    <w:rsid w:val="00536B06"/>
    <w:tblPr/>
    <w:tblStylePr w:type="firstRow">
      <w:pPr>
        <w:jc w:val="left"/>
      </w:pPr>
      <w:rPr>
        <w:color w:val="00416A" w:themeColor="accent1"/>
      </w:rPr>
      <w:tblPr/>
      <w:tcPr>
        <w:shd w:val="clear" w:color="auto" w:fill="FFFFFF" w:themeFill="background1"/>
        <w:vAlign w:val="center"/>
      </w:tcPr>
    </w:tblStylePr>
  </w:style>
  <w:style w:type="table" w:styleId="GridTable3">
    <w:name w:val="Grid Table 3"/>
    <w:basedOn w:val="TableNormal"/>
    <w:uiPriority w:val="48"/>
    <w:rsid w:val="00536B06"/>
    <w:tblPr>
      <w:tblStyleRowBandSize w:val="1"/>
      <w:tblStyleColBandSize w:val="1"/>
      <w:tblBorders>
        <w:top w:val="single" w:color="828282" w:themeColor="text1" w:themeTint="99" w:sz="4" w:space="0"/>
        <w:left w:val="single" w:color="828282" w:themeColor="text1" w:themeTint="99" w:sz="4" w:space="0"/>
        <w:bottom w:val="single" w:color="828282" w:themeColor="text1" w:themeTint="99" w:sz="4" w:space="0"/>
        <w:right w:val="single" w:color="828282" w:themeColor="text1" w:themeTint="99" w:sz="4" w:space="0"/>
        <w:insideH w:val="single" w:color="828282" w:themeColor="text1" w:themeTint="99" w:sz="4" w:space="0"/>
        <w:insideV w:val="single" w:color="828282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5D5" w:themeFill="text1" w:themeFillTint="33"/>
      </w:tcPr>
    </w:tblStylePr>
    <w:tblStylePr w:type="band1Horz">
      <w:tblPr/>
      <w:tcPr>
        <w:shd w:val="clear" w:color="auto" w:fill="D5D5D5" w:themeFill="text1" w:themeFillTint="33"/>
      </w:tcPr>
    </w:tblStylePr>
    <w:tblStylePr w:type="neCell">
      <w:tblPr/>
      <w:tcPr>
        <w:tcBorders>
          <w:bottom w:val="single" w:color="828282" w:themeColor="text1" w:themeTint="99" w:sz="4" w:space="0"/>
        </w:tcBorders>
      </w:tcPr>
    </w:tblStylePr>
    <w:tblStylePr w:type="nwCell">
      <w:tblPr/>
      <w:tcPr>
        <w:tcBorders>
          <w:bottom w:val="single" w:color="828282" w:themeColor="text1" w:themeTint="99" w:sz="4" w:space="0"/>
        </w:tcBorders>
      </w:tcPr>
    </w:tblStylePr>
    <w:tblStylePr w:type="seCell">
      <w:tblPr/>
      <w:tcPr>
        <w:tcBorders>
          <w:top w:val="single" w:color="828282" w:themeColor="text1" w:themeTint="99" w:sz="4" w:space="0"/>
        </w:tcBorders>
      </w:tcPr>
    </w:tblStylePr>
    <w:tblStylePr w:type="swCell">
      <w:tblPr/>
      <w:tcPr>
        <w:tcBorders>
          <w:top w:val="single" w:color="828282" w:themeColor="text1" w:themeTint="99" w:sz="4" w:space="0"/>
        </w:tcBorders>
      </w:tcPr>
    </w:tblStylePr>
  </w:style>
  <w:style w:type="table" w:styleId="ListTable4-Accent1">
    <w:name w:val="List Table 4 Accent 1"/>
    <w:basedOn w:val="TableNormal"/>
    <w:uiPriority w:val="49"/>
    <w:rsid w:val="00536B06"/>
    <w:tblPr>
      <w:tblStyleRowBandSize w:val="1"/>
      <w:tblStyleColBandSize w:val="1"/>
      <w:tblBorders>
        <w:top w:val="single" w:color="0CA0FF" w:themeColor="accent1" w:themeTint="99" w:sz="4" w:space="0"/>
        <w:left w:val="single" w:color="0CA0FF" w:themeColor="accent1" w:themeTint="99" w:sz="4" w:space="0"/>
        <w:bottom w:val="single" w:color="0CA0FF" w:themeColor="accent1" w:themeTint="99" w:sz="4" w:space="0"/>
        <w:right w:val="single" w:color="0CA0FF" w:themeColor="accent1" w:themeTint="99" w:sz="4" w:space="0"/>
        <w:insideH w:val="single" w:color="0CA0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416A" w:themeColor="accent1" w:sz="4" w:space="0"/>
          <w:left w:val="single" w:color="00416A" w:themeColor="accent1" w:sz="4" w:space="0"/>
          <w:bottom w:val="single" w:color="00416A" w:themeColor="accent1" w:sz="4" w:space="0"/>
          <w:right w:val="single" w:color="00416A" w:themeColor="accent1" w:sz="4" w:space="0"/>
          <w:insideH w:val="nil"/>
        </w:tcBorders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color="0CA0FF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DFFF" w:themeFill="accent1" w:themeFillTint="33"/>
      </w:tcPr>
    </w:tblStylePr>
    <w:tblStylePr w:type="band1Horz">
      <w:tblPr/>
      <w:tcPr>
        <w:shd w:val="clear" w:color="auto" w:fill="AEDFFF" w:themeFill="accent1" w:themeFillTint="33"/>
      </w:tcPr>
    </w:tblStylePr>
  </w:style>
  <w:style w:type="table" w:styleId="ListTable3-Accent4">
    <w:name w:val="List Table 3 Accent 4"/>
    <w:basedOn w:val="TableNormal"/>
    <w:uiPriority w:val="48"/>
    <w:rsid w:val="00536B06"/>
    <w:tblPr>
      <w:tblStyleRowBandSize w:val="1"/>
      <w:tblStyleColBandSize w:val="1"/>
      <w:tblBorders>
        <w:top w:val="single" w:color="0070B2" w:themeColor="accent4" w:sz="4" w:space="0"/>
        <w:left w:val="single" w:color="0070B2" w:themeColor="accent4" w:sz="4" w:space="0"/>
        <w:bottom w:val="single" w:color="0070B2" w:themeColor="accent4" w:sz="4" w:space="0"/>
        <w:right w:val="single" w:color="0070B2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B2" w:themeFill="accent4"/>
      </w:tcPr>
    </w:tblStylePr>
    <w:tblStylePr w:type="lastRow">
      <w:rPr>
        <w:b/>
        <w:bCs/>
      </w:rPr>
      <w:tblPr/>
      <w:tcPr>
        <w:tcBorders>
          <w:top w:val="double" w:color="0070B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B2" w:themeColor="accent4" w:sz="4" w:space="0"/>
          <w:right w:val="single" w:color="0070B2" w:themeColor="accent4" w:sz="4" w:space="0"/>
        </w:tcBorders>
      </w:tcPr>
    </w:tblStylePr>
    <w:tblStylePr w:type="band1Horz">
      <w:tblPr/>
      <w:tcPr>
        <w:tcBorders>
          <w:top w:val="single" w:color="0070B2" w:themeColor="accent4" w:sz="4" w:space="0"/>
          <w:bottom w:val="single" w:color="0070B2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B2" w:themeColor="accent4" w:sz="4" w:space="0"/>
          <w:left w:val="nil"/>
        </w:tcBorders>
      </w:tcPr>
    </w:tblStylePr>
    <w:tblStylePr w:type="swCell">
      <w:tblPr/>
      <w:tcPr>
        <w:tcBorders>
          <w:top w:val="double" w:color="0070B2" w:themeColor="accent4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36B06"/>
    <w:rPr>
      <w:color w:val="494A4C" w:themeColor="text2" w:themeShade="BF"/>
      <w:sz w:val="20"/>
    </w:r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color="00416A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416A" w:themeColor="accent1" w:sz="4" w:space="0"/>
          <w:right w:val="single" w:color="00416A" w:themeColor="accent1" w:sz="4" w:space="0"/>
        </w:tcBorders>
      </w:tcPr>
    </w:tblStylePr>
    <w:tblStylePr w:type="band1Horz">
      <w:tblPr/>
      <w:tcPr>
        <w:tcBorders>
          <w:top w:val="single" w:color="00416A" w:themeColor="accent1" w:sz="4" w:space="0"/>
          <w:bottom w:val="single" w:color="00416A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416A" w:themeColor="accent1" w:sz="4" w:space="0"/>
          <w:left w:val="nil"/>
        </w:tcBorders>
      </w:tcPr>
    </w:tblStylePr>
    <w:tblStylePr w:type="swCell">
      <w:tblPr/>
      <w:tcPr>
        <w:tcBorders>
          <w:top w:val="double" w:color="00416A" w:themeColor="accent1" w:sz="4" w:space="0"/>
          <w:right w:val="nil"/>
        </w:tcBorders>
      </w:tcPr>
    </w:tblStylePr>
  </w:style>
  <w:style w:type="table" w:styleId="CTETable" w:customStyle="1">
    <w:name w:val="CTE Table"/>
    <w:basedOn w:val="TableNormal"/>
    <w:uiPriority w:val="99"/>
    <w:rsid w:val="00536B06"/>
    <w:rPr>
      <w:color w:val="494A4C" w:themeColor="text2" w:themeShade="BF"/>
      <w:sz w:val="20"/>
    </w:rPr>
    <w:tblPr>
      <w:tblBorders>
        <w:top w:val="single" w:color="F2F2F2" w:themeColor="background1" w:themeShade="F2" w:sz="4" w:space="0"/>
        <w:left w:val="single" w:color="F2F2F2" w:themeColor="background1" w:themeShade="F2" w:sz="4" w:space="0"/>
        <w:bottom w:val="single" w:color="F2F2F2" w:themeColor="background1" w:themeShade="F2" w:sz="4" w:space="0"/>
        <w:right w:val="single" w:color="F2F2F2" w:themeColor="background1" w:themeShade="F2" w:sz="4" w:space="0"/>
        <w:insideH w:val="single" w:color="F2F2F2" w:themeColor="background1" w:themeShade="F2" w:sz="4" w:space="0"/>
        <w:insideV w:val="single" w:color="F2F2F2" w:themeColor="background1" w:themeShade="F2" w:sz="4" w:space="0"/>
      </w:tblBorders>
    </w:tblPr>
    <w:tcPr>
      <w:vAlign w:val="center"/>
    </w:tcPr>
  </w:style>
  <w:style w:type="table" w:styleId="ListTable3-Accent3">
    <w:name w:val="List Table 3 Accent 3"/>
    <w:basedOn w:val="TableNormal"/>
    <w:uiPriority w:val="48"/>
    <w:rsid w:val="00FF4DF8"/>
    <w:tblPr>
      <w:tblStyleRowBandSize w:val="1"/>
      <w:tblStyleColBandSize w:val="1"/>
      <w:tblBorders>
        <w:top w:val="single" w:color="91ABC0" w:themeColor="accent3" w:sz="4" w:space="0"/>
        <w:left w:val="single" w:color="91ABC0" w:themeColor="accent3" w:sz="4" w:space="0"/>
        <w:bottom w:val="single" w:color="91ABC0" w:themeColor="accent3" w:sz="4" w:space="0"/>
        <w:right w:val="single" w:color="91ABC0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BC0" w:themeFill="accent3"/>
      </w:tcPr>
    </w:tblStylePr>
    <w:tblStylePr w:type="lastRow">
      <w:rPr>
        <w:b/>
        <w:bCs/>
      </w:rPr>
      <w:tblPr/>
      <w:tcPr>
        <w:tcBorders>
          <w:top w:val="double" w:color="91ABC0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1ABC0" w:themeColor="accent3" w:sz="4" w:space="0"/>
          <w:right w:val="single" w:color="91ABC0" w:themeColor="accent3" w:sz="4" w:space="0"/>
        </w:tcBorders>
      </w:tcPr>
    </w:tblStylePr>
    <w:tblStylePr w:type="band1Horz">
      <w:tblPr/>
      <w:tcPr>
        <w:tcBorders>
          <w:top w:val="single" w:color="91ABC0" w:themeColor="accent3" w:sz="4" w:space="0"/>
          <w:bottom w:val="single" w:color="91ABC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1ABC0" w:themeColor="accent3" w:sz="4" w:space="0"/>
          <w:left w:val="nil"/>
        </w:tcBorders>
      </w:tcPr>
    </w:tblStylePr>
    <w:tblStylePr w:type="swCell">
      <w:tblPr/>
      <w:tcPr>
        <w:tcBorders>
          <w:top w:val="double" w:color="91ABC0" w:themeColor="accent3" w:sz="4" w:space="0"/>
          <w:right w:val="nil"/>
        </w:tcBorders>
      </w:tcPr>
    </w:tblStylePr>
  </w:style>
  <w:style w:type="paragraph" w:styleId="CTESubBullet" w:customStyle="1">
    <w:name w:val="CTE Sub Bullet"/>
    <w:basedOn w:val="Normal"/>
    <w:autoRedefine/>
    <w:qFormat/>
    <w:rsid w:val="00514002"/>
    <w:pPr>
      <w:numPr>
        <w:ilvl w:val="2"/>
        <w:numId w:val="4"/>
      </w:numPr>
      <w:spacing w:after="40"/>
      <w:contextualSpacing/>
    </w:pPr>
    <w:rPr>
      <w:sz w:val="20"/>
    </w:rPr>
  </w:style>
  <w:style w:type="paragraph" w:styleId="CTEBullet" w:customStyle="1">
    <w:name w:val="CTE Bullet"/>
    <w:basedOn w:val="Normal"/>
    <w:autoRedefine/>
    <w:qFormat/>
    <w:rsid w:val="00514002"/>
    <w:pPr>
      <w:numPr>
        <w:numId w:val="1"/>
      </w:numPr>
      <w:spacing w:line="360" w:lineRule="auto"/>
      <w:contextualSpacing/>
    </w:pPr>
    <w:rPr>
      <w:sz w:val="20"/>
    </w:rPr>
  </w:style>
  <w:style w:type="paragraph" w:styleId="CTESubSubBullet" w:customStyle="1">
    <w:name w:val="CTE Sub Sub Bullet"/>
    <w:basedOn w:val="CTESubBullet"/>
    <w:autoRedefine/>
    <w:qFormat/>
    <w:rsid w:val="00514002"/>
    <w:pPr>
      <w:numPr>
        <w:ilvl w:val="3"/>
      </w:numPr>
    </w:pPr>
  </w:style>
  <w:style w:type="paragraph" w:styleId="Footer">
    <w:name w:val="footer"/>
    <w:basedOn w:val="Normal"/>
    <w:link w:val="FooterChar"/>
    <w:uiPriority w:val="99"/>
    <w:unhideWhenUsed/>
    <w:rsid w:val="00976CE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76CE5"/>
    <w:rPr>
      <w:color w:val="494A4C" w:themeColor="text2" w:themeShade="BF"/>
    </w:rPr>
  </w:style>
  <w:style w:type="character" w:styleId="Heading5Char" w:customStyle="1">
    <w:name w:val="Heading 5 Char"/>
    <w:basedOn w:val="DefaultParagraphFont"/>
    <w:link w:val="Heading5"/>
    <w:uiPriority w:val="9"/>
    <w:rsid w:val="004F70A5"/>
    <w:rPr>
      <w:rFonts w:asciiTheme="majorHAnsi" w:hAnsiTheme="majorHAnsi" w:eastAsiaTheme="majorEastAsia" w:cstheme="majorBidi"/>
      <w:color w:val="00304F" w:themeColor="accent1" w:themeShade="BF"/>
    </w:rPr>
  </w:style>
  <w:style w:type="paragraph" w:styleId="BodyCopy" w:customStyle="1">
    <w:name w:val="Body Copy"/>
    <w:basedOn w:val="Normal"/>
    <w:uiPriority w:val="99"/>
    <w:rsid w:val="00627DDA"/>
    <w:pPr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FranklinGothicURWBoo" w:hAnsi="FranklinGothicURWBoo" w:cs="FranklinGothicURWBoo"/>
      <w:color w:val="000000"/>
      <w:sz w:val="20"/>
      <w:szCs w:val="20"/>
    </w:rPr>
  </w:style>
  <w:style w:type="paragraph" w:styleId="DisplaySubhead" w:customStyle="1">
    <w:name w:val="Display Subhead"/>
    <w:basedOn w:val="Normal"/>
    <w:autoRedefine/>
    <w:qFormat/>
    <w:rsid w:val="004F70A5"/>
    <w:rPr>
      <w:rFonts w:ascii="Trebuchet MS" w:hAnsi="Trebuchet MS"/>
      <w:caps/>
      <w:color w:val="939597" w:themeColor="background2" w:themeShade="BF"/>
      <w:sz w:val="32"/>
    </w:rPr>
  </w:style>
  <w:style w:type="paragraph" w:styleId="ScriptEmphasis" w:customStyle="1">
    <w:name w:val="Script Emphasis"/>
    <w:basedOn w:val="Normal"/>
    <w:autoRedefine/>
    <w:qFormat/>
    <w:rsid w:val="00514002"/>
    <w:rPr>
      <w:rFonts w:ascii="Satisfy" w:hAnsi="Satisfy"/>
      <w:sz w:val="48"/>
    </w:rPr>
  </w:style>
  <w:style w:type="character" w:styleId="Heading6Char" w:customStyle="1">
    <w:name w:val="Heading 6 Char"/>
    <w:basedOn w:val="DefaultParagraphFont"/>
    <w:link w:val="Heading6"/>
    <w:uiPriority w:val="9"/>
    <w:rsid w:val="004F70A5"/>
    <w:rPr>
      <w:rFonts w:asciiTheme="majorHAnsi" w:hAnsiTheme="majorHAnsi" w:eastAsiaTheme="majorEastAsia" w:cstheme="majorBidi"/>
      <w:color w:val="002034" w:themeColor="accent1" w:themeShade="7F"/>
    </w:rPr>
  </w:style>
  <w:style w:type="paragraph" w:styleId="Bullets" w:customStyle="1">
    <w:name w:val="Bullets"/>
    <w:basedOn w:val="BodyCopy"/>
    <w:uiPriority w:val="99"/>
    <w:rsid w:val="00514002"/>
    <w:pPr>
      <w:suppressAutoHyphens w:val="0"/>
      <w:spacing w:after="0"/>
      <w:ind w:left="360" w:hanging="180"/>
    </w:pPr>
  </w:style>
  <w:style w:type="paragraph" w:styleId="Header">
    <w:name w:val="header"/>
    <w:basedOn w:val="Normal"/>
    <w:link w:val="HeaderChar"/>
    <w:uiPriority w:val="99"/>
    <w:unhideWhenUsed/>
    <w:rsid w:val="00BB099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B0995"/>
    <w:rPr>
      <w:color w:val="494A4C" w:themeColor="text2" w:themeShade="BF"/>
    </w:rPr>
  </w:style>
  <w:style w:type="paragraph" w:styleId="ListParagraph">
    <w:name w:val="List Paragraph"/>
    <w:basedOn w:val="Normal"/>
    <w:uiPriority w:val="34"/>
    <w:qFormat/>
    <w:rsid w:val="00560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07DC"/>
    <w:rPr>
      <w:color w:val="0070B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0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dy\Downloads\idcte-letterhead-template%20(1).dotx" TargetMode="External"/></Relationships>
</file>

<file path=word/theme/theme1.xml><?xml version="1.0" encoding="utf-8"?>
<a:theme xmlns:a="http://schemas.openxmlformats.org/drawingml/2006/main" xmlns:thm15="http://schemas.microsoft.com/office/thememl/2012/main" name="ICTE_Mac">
  <a:themeElements>
    <a:clrScheme name="ICTE_Colors">
      <a:dk1>
        <a:srgbClr val="2F2F2F"/>
      </a:dk1>
      <a:lt1>
        <a:srgbClr val="FFFFFF"/>
      </a:lt1>
      <a:dk2>
        <a:srgbClr val="626366"/>
      </a:dk2>
      <a:lt2>
        <a:srgbClr val="C7C8C9"/>
      </a:lt2>
      <a:accent1>
        <a:srgbClr val="00416A"/>
      </a:accent1>
      <a:accent2>
        <a:srgbClr val="EC145A"/>
      </a:accent2>
      <a:accent3>
        <a:srgbClr val="91ABC0"/>
      </a:accent3>
      <a:accent4>
        <a:srgbClr val="0070B2"/>
      </a:accent4>
      <a:accent5>
        <a:srgbClr val="BD7030"/>
      </a:accent5>
      <a:accent6>
        <a:srgbClr val="027462"/>
      </a:accent6>
      <a:hlink>
        <a:srgbClr val="0070B2"/>
      </a:hlink>
      <a:folHlink>
        <a:srgbClr val="BD703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CTE_Mac" id="{775E0E42-126F-1642-9428-7DFF5F00AB07}" vid="{4D983DF6-DF9A-BA41-943C-51AA60065A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76B58C2B5DFA4DA88C8C047C9B59D9" ma:contentTypeVersion="13" ma:contentTypeDescription="Create a new document." ma:contentTypeScope="" ma:versionID="6fe252a1af866409e6ecdacc7ed4b79e">
  <xsd:schema xmlns:xsd="http://www.w3.org/2001/XMLSchema" xmlns:xs="http://www.w3.org/2001/XMLSchema" xmlns:p="http://schemas.microsoft.com/office/2006/metadata/properties" xmlns:ns2="c230cd09-2ac3-4cad-a6d9-be2369775210" xmlns:ns3="92a12584-5af5-4422-add7-8fd783180dea" targetNamespace="http://schemas.microsoft.com/office/2006/metadata/properties" ma:root="true" ma:fieldsID="d49d09ab9ce7cadc6ee1287c8863d1e9" ns2:_="" ns3:_="">
    <xsd:import namespace="c230cd09-2ac3-4cad-a6d9-be2369775210"/>
    <xsd:import namespace="92a12584-5af5-4422-add7-8fd783180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0cd09-2ac3-4cad-a6d9-be2369775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73be06-0252-4a73-bed6-ffc950a0e9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12584-5af5-4422-add7-8fd783180d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ae05e-3c1b-49fc-b8ff-144a32be3d2e}" ma:internalName="TaxCatchAll" ma:showField="CatchAllData" ma:web="92a12584-5af5-4422-add7-8fd783180d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0cd09-2ac3-4cad-a6d9-be2369775210">
      <Terms xmlns="http://schemas.microsoft.com/office/infopath/2007/PartnerControls"/>
    </lcf76f155ced4ddcb4097134ff3c332f>
    <TaxCatchAll xmlns="92a12584-5af5-4422-add7-8fd783180de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F06594-7148-44B8-B547-FB3CE4A3FB99}"/>
</file>

<file path=customXml/itemProps2.xml><?xml version="1.0" encoding="utf-8"?>
<ds:datastoreItem xmlns:ds="http://schemas.openxmlformats.org/officeDocument/2006/customXml" ds:itemID="{D82C1B71-CA5D-4097-8EA2-F729F75F8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5565F-8D36-41FD-9D78-1141C7BAAFDC}">
  <ds:schemaRefs>
    <ds:schemaRef ds:uri="http://schemas.microsoft.com/office/2006/metadata/properties"/>
    <ds:schemaRef ds:uri="http://schemas.microsoft.com/office/infopath/2007/PartnerControls"/>
    <ds:schemaRef ds:uri="35eb870b-ba19-49df-8141-f4a6db8ba41a"/>
    <ds:schemaRef ds:uri="04203f00-7c46-4eb7-b15d-3dddb74411e6"/>
  </ds:schemaRefs>
</ds:datastoreItem>
</file>

<file path=customXml/itemProps4.xml><?xml version="1.0" encoding="utf-8"?>
<ds:datastoreItem xmlns:ds="http://schemas.openxmlformats.org/officeDocument/2006/customXml" ds:itemID="{6B6D1CB9-52C3-8042-96F1-CDDE7A9EDEA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idcte-letterhead-template (1)</ap:Template>
  <ap:Application>Microsoft Word for the web</ap:Application>
  <ap:DocSecurity>0</ap:DocSecurity>
  <ap:ScaleCrop>false</ap:ScaleCrop>
  <ap:Company>Idaho Division of Career Technical Education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Trevi Hardy</dc:creator>
  <cp:keywords/>
  <dc:description/>
  <cp:lastModifiedBy>Lori Gibson</cp:lastModifiedBy>
  <cp:revision>14</cp:revision>
  <dcterms:created xsi:type="dcterms:W3CDTF">2024-03-28T18:58:00Z</dcterms:created>
  <dcterms:modified xsi:type="dcterms:W3CDTF">2026-04-06T15:01:45Z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0x0101004776B58C2B5DFA4DA88C8C047C9B59D9</vt:lpwstr>
  </property>
  <property fmtid="{D5CDD505-2E9C-101B-9397-08002B2CF9AE}" pid="3" name="GrammarlyDocumentId">
    <vt:lpwstr>f4355e79c90159a0746033dfe80325551705b7f60775a2a9a6bd43d31ffbc853</vt:lpwstr>
  </property>
  <property fmtid="{D5CDD505-2E9C-101B-9397-08002B2CF9AE}" pid="4" name="MediaServiceImageTags">
    <vt:lpwstr/>
  </property>
</Properties>
</file>